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63" w:rsidRDefault="00494A4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Petition Guidelines:</w:t>
      </w:r>
    </w:p>
    <w:p w:rsidR="00494A4A" w:rsidRDefault="00494A4A">
      <w:r>
        <w:t>A petition to the Nutritional Sciences Graduate Executive Committee is required under the following circumstances:</w:t>
      </w:r>
    </w:p>
    <w:p w:rsidR="005D2959" w:rsidRPr="005D2959" w:rsidRDefault="005D2959" w:rsidP="00494A4A">
      <w:pPr>
        <w:pStyle w:val="ListParagraph"/>
        <w:numPr>
          <w:ilvl w:val="0"/>
          <w:numId w:val="1"/>
        </w:numPr>
      </w:pPr>
      <w:r>
        <w:t xml:space="preserve">Request for a leave of absence </w:t>
      </w:r>
    </w:p>
    <w:p w:rsidR="00494A4A" w:rsidRPr="00494A4A" w:rsidRDefault="00494A4A" w:rsidP="00494A4A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color w:val="000000"/>
        </w:rPr>
        <w:t>Request</w:t>
      </w:r>
      <w:r w:rsidRPr="00171A7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for a PhD student </w:t>
      </w:r>
      <w:r w:rsidRPr="00171A7A">
        <w:rPr>
          <w:rFonts w:eastAsia="Times New Roman" w:cs="Times New Roman"/>
          <w:color w:val="000000"/>
        </w:rPr>
        <w:t>to take the comprehensive examination past the 7</w:t>
      </w:r>
      <w:r w:rsidRPr="00171A7A">
        <w:rPr>
          <w:rFonts w:eastAsia="Times New Roman" w:cs="Times New Roman"/>
          <w:color w:val="000000"/>
          <w:vertAlign w:val="superscript"/>
        </w:rPr>
        <w:t>th</w:t>
      </w:r>
      <w:r w:rsidRPr="00171A7A">
        <w:rPr>
          <w:rFonts w:eastAsia="Times New Roman" w:cs="Times New Roman"/>
          <w:color w:val="000000"/>
        </w:rPr>
        <w:t xml:space="preserve"> semester</w:t>
      </w:r>
    </w:p>
    <w:p w:rsidR="00494A4A" w:rsidRPr="00494A4A" w:rsidRDefault="00494A4A" w:rsidP="00494A4A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color w:val="000000"/>
        </w:rPr>
        <w:t>Continuation of a MS student in the NSGP past 3 years</w:t>
      </w:r>
    </w:p>
    <w:p w:rsidR="00494A4A" w:rsidRPr="00494A4A" w:rsidRDefault="00494A4A" w:rsidP="00494A4A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color w:val="000000"/>
        </w:rPr>
        <w:t xml:space="preserve"> Continuation of a PhD student in the NSGP past 6 years</w:t>
      </w:r>
    </w:p>
    <w:p w:rsidR="00494A4A" w:rsidRDefault="00494A4A" w:rsidP="00494A4A">
      <w:r>
        <w:t>Petitions must be made in writing and include:</w:t>
      </w:r>
    </w:p>
    <w:p w:rsidR="00494A4A" w:rsidRDefault="00494A4A" w:rsidP="00494A4A">
      <w:pPr>
        <w:pStyle w:val="ListParagraph"/>
        <w:numPr>
          <w:ilvl w:val="0"/>
          <w:numId w:val="2"/>
        </w:numPr>
      </w:pPr>
      <w:r>
        <w:t>Explanation of why suggested GEC timeline cannot be met</w:t>
      </w:r>
    </w:p>
    <w:p w:rsidR="00494A4A" w:rsidRDefault="00494A4A" w:rsidP="00494A4A">
      <w:pPr>
        <w:pStyle w:val="ListParagraph"/>
        <w:numPr>
          <w:ilvl w:val="0"/>
          <w:numId w:val="2"/>
        </w:numPr>
      </w:pPr>
      <w:r>
        <w:t>Proposed timeline for completion of degree</w:t>
      </w:r>
    </w:p>
    <w:p w:rsidR="00494A4A" w:rsidRDefault="00494A4A" w:rsidP="00494A4A">
      <w:pPr>
        <w:pStyle w:val="ListParagraph"/>
        <w:numPr>
          <w:ilvl w:val="0"/>
          <w:numId w:val="2"/>
        </w:numPr>
      </w:pPr>
      <w:r>
        <w:t xml:space="preserve">Signature of both student and mentor </w:t>
      </w:r>
    </w:p>
    <w:p w:rsidR="00494A4A" w:rsidRPr="00494A4A" w:rsidRDefault="00494A4A" w:rsidP="00494A4A">
      <w:r>
        <w:t>Petition due dates will be March 15 and October 15</w:t>
      </w:r>
      <w:r w:rsidRPr="00494A4A">
        <w:t xml:space="preserve"> </w:t>
      </w:r>
      <w:r>
        <w:t>and should be submitted to Nancy Driscoll (</w:t>
      </w:r>
      <w:hyperlink r:id="rId6" w:history="1">
        <w:r w:rsidRPr="00676536">
          <w:rPr>
            <w:rStyle w:val="Hyperlink"/>
          </w:rPr>
          <w:t>nancya@email.arizona.edu</w:t>
        </w:r>
      </w:hyperlink>
      <w:r>
        <w:t>). The Graduate Executive Committee will review requests and approve or deny within three weeks of deadline.</w:t>
      </w:r>
      <w:r w:rsidR="00E6481C">
        <w:t xml:space="preserve"> </w:t>
      </w:r>
    </w:p>
    <w:sectPr w:rsidR="00494A4A" w:rsidRPr="00494A4A" w:rsidSect="00CF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8B4"/>
    <w:multiLevelType w:val="hybridMultilevel"/>
    <w:tmpl w:val="A070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D66"/>
    <w:multiLevelType w:val="hybridMultilevel"/>
    <w:tmpl w:val="89EC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A4A"/>
    <w:rsid w:val="00410F6E"/>
    <w:rsid w:val="00494A4A"/>
    <w:rsid w:val="00530816"/>
    <w:rsid w:val="005D2959"/>
    <w:rsid w:val="006656C8"/>
    <w:rsid w:val="008B0ECC"/>
    <w:rsid w:val="00C02CE6"/>
    <w:rsid w:val="00CF379A"/>
    <w:rsid w:val="00E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a@email.arizo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limesank</dc:creator>
  <cp:lastModifiedBy>nancya</cp:lastModifiedBy>
  <cp:revision>2</cp:revision>
  <dcterms:created xsi:type="dcterms:W3CDTF">2017-02-15T04:16:00Z</dcterms:created>
  <dcterms:modified xsi:type="dcterms:W3CDTF">2017-02-15T04:16:00Z</dcterms:modified>
</cp:coreProperties>
</file>